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54C0" w14:textId="2246646A" w:rsidR="00877F7E" w:rsidRPr="00866A04" w:rsidRDefault="000956BD">
      <w:pPr>
        <w:rPr>
          <w:b/>
          <w:sz w:val="32"/>
        </w:rPr>
      </w:pPr>
      <w:r>
        <w:rPr>
          <w:b/>
          <w:sz w:val="32"/>
        </w:rPr>
        <w:t>FORCIBLE ENTRY/</w:t>
      </w:r>
      <w:r w:rsidR="00866A04" w:rsidRPr="00866A04">
        <w:rPr>
          <w:b/>
          <w:sz w:val="32"/>
        </w:rPr>
        <w:t xml:space="preserve">VENTILATION </w:t>
      </w:r>
      <w:r w:rsidR="00FF6147" w:rsidRPr="00866A04">
        <w:rPr>
          <w:b/>
          <w:sz w:val="32"/>
        </w:rPr>
        <w:t>TRAILER</w:t>
      </w:r>
      <w:r>
        <w:rPr>
          <w:b/>
          <w:sz w:val="32"/>
        </w:rPr>
        <w:tab/>
        <w:t>2875KW</w:t>
      </w:r>
    </w:p>
    <w:p w14:paraId="2C9A2145" w14:textId="6F19F0BF" w:rsidR="00FF6147" w:rsidRDefault="00FF6147"/>
    <w:p w14:paraId="42756172" w14:textId="365598F4" w:rsidR="0038686C" w:rsidRDefault="0038686C" w:rsidP="0038686C">
      <w:pPr>
        <w:jc w:val="right"/>
      </w:pPr>
      <w:r>
        <w:pict w14:anchorId="17D70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4.4pt;height:217.2pt">
            <v:imagedata r:id="rId4" o:title="Forcible Entry-Ventilation trailer 2875KW"/>
          </v:shape>
        </w:pict>
      </w:r>
    </w:p>
    <w:p w14:paraId="1D8F7BC5" w14:textId="248BEBCA" w:rsidR="0038686C" w:rsidRDefault="0038686C"/>
    <w:p w14:paraId="2763098A" w14:textId="24CA5AB7" w:rsidR="00FF6147" w:rsidRPr="00866A04" w:rsidRDefault="0038686C">
      <w:pPr>
        <w:rPr>
          <w:b/>
          <w:sz w:val="28"/>
        </w:rPr>
      </w:pPr>
      <w:r>
        <w:rPr>
          <w:b/>
          <w:sz w:val="28"/>
        </w:rPr>
        <w:t>L</w:t>
      </w:r>
      <w:r w:rsidR="00FF6147" w:rsidRPr="00866A04">
        <w:rPr>
          <w:b/>
          <w:sz w:val="28"/>
        </w:rPr>
        <w:t>OCATION</w:t>
      </w:r>
    </w:p>
    <w:p w14:paraId="1D71B1B3" w14:textId="77777777" w:rsidR="00FF6147" w:rsidRDefault="00FF6147"/>
    <w:p w14:paraId="2DBAED34" w14:textId="345DE52B" w:rsidR="00FF6147" w:rsidRDefault="000956BD">
      <w:r>
        <w:t>District 3 Training Center</w:t>
      </w:r>
    </w:p>
    <w:p w14:paraId="772AC12C" w14:textId="112D6E27" w:rsidR="00866A04" w:rsidRDefault="000956BD">
      <w:r>
        <w:t>Calhoun</w:t>
      </w:r>
      <w:r w:rsidR="00866A04">
        <w:t>. KY</w:t>
      </w:r>
    </w:p>
    <w:p w14:paraId="3E41BAA8" w14:textId="77777777" w:rsidR="00FF6147" w:rsidRDefault="00FF6147"/>
    <w:p w14:paraId="4B147194" w14:textId="77777777" w:rsidR="00FF6147" w:rsidRPr="00866A04" w:rsidRDefault="00FF6147">
      <w:pPr>
        <w:rPr>
          <w:b/>
          <w:sz w:val="28"/>
        </w:rPr>
      </w:pPr>
      <w:r w:rsidRPr="00866A04">
        <w:rPr>
          <w:b/>
          <w:sz w:val="28"/>
        </w:rPr>
        <w:t>SPECIFICATIONS:</w:t>
      </w:r>
    </w:p>
    <w:p w14:paraId="6A56247D" w14:textId="77777777" w:rsidR="00866A04" w:rsidRDefault="00866A04"/>
    <w:p w14:paraId="05C2B491" w14:textId="77777777" w:rsidR="00FF6147" w:rsidRDefault="00FF6147">
      <w:r>
        <w:t>Length</w:t>
      </w:r>
      <w:r w:rsidR="00866A04">
        <w:tab/>
      </w:r>
      <w:r w:rsidR="00866A04">
        <w:tab/>
        <w:t>25’</w:t>
      </w:r>
    </w:p>
    <w:p w14:paraId="1995DA65" w14:textId="77777777" w:rsidR="00FF6147" w:rsidRDefault="00FF6147">
      <w:r>
        <w:t>Width</w:t>
      </w:r>
      <w:r w:rsidR="00866A04">
        <w:tab/>
      </w:r>
      <w:r w:rsidR="00866A04">
        <w:tab/>
        <w:t>8’ 6”</w:t>
      </w:r>
    </w:p>
    <w:p w14:paraId="78F7D877" w14:textId="07256D11" w:rsidR="00FF6147" w:rsidRDefault="000956BD">
      <w:proofErr w:type="spellStart"/>
      <w:r>
        <w:t>Mfg</w:t>
      </w:r>
      <w:proofErr w:type="spellEnd"/>
      <w:r>
        <w:t xml:space="preserve"> date </w:t>
      </w:r>
      <w:r>
        <w:tab/>
        <w:t>2015</w:t>
      </w:r>
    </w:p>
    <w:p w14:paraId="41D5D56E" w14:textId="4E9E598B" w:rsidR="000956BD" w:rsidRDefault="000956BD">
      <w:r>
        <w:t>Gooseneck hitch</w:t>
      </w:r>
    </w:p>
    <w:p w14:paraId="6CDCA68F" w14:textId="77777777" w:rsidR="00FF6147" w:rsidRDefault="00FF6147"/>
    <w:p w14:paraId="67EEA2D3" w14:textId="77777777" w:rsidR="00FF6147" w:rsidRPr="00866A04" w:rsidRDefault="00FF6147">
      <w:pPr>
        <w:rPr>
          <w:b/>
          <w:sz w:val="28"/>
        </w:rPr>
      </w:pPr>
      <w:r w:rsidRPr="00866A04">
        <w:rPr>
          <w:b/>
          <w:sz w:val="28"/>
        </w:rPr>
        <w:t>OBJECTIVES</w:t>
      </w:r>
    </w:p>
    <w:p w14:paraId="48E961A0" w14:textId="77777777" w:rsidR="00FF6147" w:rsidRDefault="00FF6147"/>
    <w:p w14:paraId="3C532352" w14:textId="2E2738CA" w:rsidR="00FF6147" w:rsidRDefault="00866A04" w:rsidP="00866A04">
      <w:pPr>
        <w:jc w:val="both"/>
      </w:pPr>
      <w:r>
        <w:t xml:space="preserve">This </w:t>
      </w:r>
      <w:r w:rsidR="000956BD">
        <w:t>prop</w:t>
      </w:r>
      <w:r>
        <w:t xml:space="preserve"> has </w:t>
      </w:r>
      <w:r w:rsidR="000956BD">
        <w:t xml:space="preserve">a dual </w:t>
      </w:r>
      <w:r>
        <w:t>mission of training firefighters the procedures for ventilating a pitched roof</w:t>
      </w:r>
      <w:r w:rsidR="000956BD">
        <w:t xml:space="preserve"> and forcing entry through an inward and outward swing door.</w:t>
      </w:r>
    </w:p>
    <w:p w14:paraId="5C7EE5B7" w14:textId="77777777" w:rsidR="00FF6147" w:rsidRDefault="00FF6147"/>
    <w:p w14:paraId="6646A6C1" w14:textId="77777777" w:rsidR="00FF6147" w:rsidRPr="00866A04" w:rsidRDefault="00FF6147">
      <w:pPr>
        <w:rPr>
          <w:b/>
          <w:sz w:val="28"/>
        </w:rPr>
      </w:pPr>
      <w:r w:rsidRPr="00866A04">
        <w:rPr>
          <w:b/>
          <w:sz w:val="28"/>
        </w:rPr>
        <w:t>CAPABILITIES</w:t>
      </w:r>
    </w:p>
    <w:p w14:paraId="3F7815C0" w14:textId="77777777" w:rsidR="00866A04" w:rsidRDefault="00866A04"/>
    <w:p w14:paraId="79DB522C" w14:textId="77777777" w:rsidR="000956BD" w:rsidRDefault="00866A04" w:rsidP="00866A04">
      <w:pPr>
        <w:jc w:val="both"/>
      </w:pPr>
      <w:r>
        <w:t>This trailer has a ‘Shingled Roof’ on the rear</w:t>
      </w:r>
      <w:r w:rsidR="000956BD">
        <w:t xml:space="preserve">. The roof can be set at a 12/12, 8/12 or a 4/12 pitch to allow the firefighter to work on various pitches within their district. The roof has an insert for a piece of plywood </w:t>
      </w:r>
      <w:r>
        <w:t xml:space="preserve">for the purpose of chopping or cutting, thus simulating a ventilation scenario. </w:t>
      </w:r>
    </w:p>
    <w:p w14:paraId="7CE74635" w14:textId="63C00704" w:rsidR="00866A04" w:rsidRDefault="000956BD" w:rsidP="00866A04">
      <w:pPr>
        <w:jc w:val="both"/>
      </w:pPr>
      <w:r>
        <w:t xml:space="preserve">The front half of the trailer has a forcible entry door that can simulate an inward swinging door or an outward swing door allowing for </w:t>
      </w:r>
      <w:r w:rsidR="0038686C">
        <w:t>practice of entry through either. The trailer is equipped with guard rails allowing for an added level of safety while practicing these skills.</w:t>
      </w:r>
    </w:p>
    <w:sectPr w:rsidR="00866A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56BD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8686C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66A04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B6556"/>
    <w:rsid w:val="00EB75B4"/>
    <w:rsid w:val="00EC48D0"/>
    <w:rsid w:val="00EC6A4E"/>
    <w:rsid w:val="00EE528C"/>
    <w:rsid w:val="00EE69AC"/>
    <w:rsid w:val="00F00FEC"/>
    <w:rsid w:val="00F2102B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B29F2"/>
  <w15:chartTrackingRefBased/>
  <w15:docId w15:val="{1C164980-F744-4E81-85CC-DDA3329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dcterms:created xsi:type="dcterms:W3CDTF">2022-09-16T17:29:00Z</dcterms:created>
  <dcterms:modified xsi:type="dcterms:W3CDTF">2022-09-16T17:29:00Z</dcterms:modified>
</cp:coreProperties>
</file>