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C2" w14:textId="76F14820" w:rsidR="00877F7E" w:rsidRPr="00F23D39" w:rsidRDefault="00F23D39">
      <w:pPr>
        <w:rPr>
          <w:b/>
          <w:sz w:val="32"/>
        </w:rPr>
      </w:pPr>
      <w:r w:rsidRPr="00F23D39">
        <w:rPr>
          <w:b/>
          <w:sz w:val="32"/>
        </w:rPr>
        <w:t xml:space="preserve">FLATBED </w:t>
      </w:r>
      <w:r w:rsidR="00FF6147" w:rsidRPr="00F23D39">
        <w:rPr>
          <w:b/>
          <w:sz w:val="32"/>
        </w:rPr>
        <w:t>TRAILER</w:t>
      </w:r>
      <w:r w:rsidR="00F61722">
        <w:rPr>
          <w:b/>
          <w:sz w:val="32"/>
        </w:rPr>
        <w:tab/>
      </w:r>
      <w:r w:rsidR="00F61722">
        <w:rPr>
          <w:b/>
          <w:sz w:val="32"/>
        </w:rPr>
        <w:tab/>
        <w:t>1977KW</w:t>
      </w:r>
    </w:p>
    <w:p w14:paraId="7BDB78B9" w14:textId="3A0E9BAB" w:rsidR="00FF6147" w:rsidRDefault="00F61722">
      <w:r>
        <w:rPr>
          <w:noProof/>
        </w:rPr>
        <w:pict w14:anchorId="6EFCDE5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2pt;margin-top:3.8pt;width:321.2pt;height:93.45pt;z-index:1;mso-wrap-style:none">
            <v:textbox style="mso-fit-shape-to-text:t">
              <w:txbxContent>
                <w:p w14:paraId="75EA83E6" w14:textId="4F076E8A" w:rsidR="00FF6147" w:rsidRDefault="00F61722">
                  <w:r>
                    <w:pict w14:anchorId="3E46BC1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7.2pt;height:118.8pt">
                        <v:imagedata r:id="rId4" o:title="flatbed"/>
                      </v:shape>
                    </w:pict>
                  </w:r>
                </w:p>
              </w:txbxContent>
            </v:textbox>
          </v:shape>
        </w:pict>
      </w:r>
    </w:p>
    <w:p w14:paraId="53C34DBA" w14:textId="77777777" w:rsidR="00F61722" w:rsidRDefault="00F61722"/>
    <w:p w14:paraId="6AB0E1C6" w14:textId="77777777" w:rsidR="00F61722" w:rsidRDefault="00F61722"/>
    <w:p w14:paraId="04D6A00B" w14:textId="77777777" w:rsidR="00F61722" w:rsidRDefault="00F61722"/>
    <w:p w14:paraId="2F771C6B" w14:textId="77777777" w:rsidR="00F61722" w:rsidRDefault="00F61722"/>
    <w:p w14:paraId="531333F0" w14:textId="77777777" w:rsidR="00F61722" w:rsidRDefault="00F61722"/>
    <w:p w14:paraId="326F4957" w14:textId="77777777" w:rsidR="00F61722" w:rsidRDefault="00F61722"/>
    <w:p w14:paraId="2DB35E26" w14:textId="2AC7477F" w:rsidR="00FF6147" w:rsidRDefault="00FF6147"/>
    <w:p w14:paraId="15509A91" w14:textId="77777777" w:rsidR="00F61722" w:rsidRDefault="00F61722">
      <w:pPr>
        <w:rPr>
          <w:b/>
          <w:sz w:val="28"/>
        </w:rPr>
      </w:pPr>
    </w:p>
    <w:p w14:paraId="3B2218F5" w14:textId="77777777" w:rsidR="00F61722" w:rsidRDefault="00F61722">
      <w:pPr>
        <w:rPr>
          <w:b/>
          <w:sz w:val="28"/>
        </w:rPr>
      </w:pPr>
    </w:p>
    <w:p w14:paraId="05A067C0" w14:textId="77777777" w:rsidR="00F61722" w:rsidRDefault="00F61722">
      <w:pPr>
        <w:rPr>
          <w:b/>
          <w:sz w:val="28"/>
        </w:rPr>
      </w:pPr>
    </w:p>
    <w:p w14:paraId="552FA4E8" w14:textId="04568106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LOCATION</w:t>
      </w:r>
    </w:p>
    <w:p w14:paraId="1FD62E9A" w14:textId="77777777" w:rsidR="00FF6147" w:rsidRDefault="00FF6147"/>
    <w:p w14:paraId="76C68702" w14:textId="14BFE387" w:rsidR="00F23D39" w:rsidRDefault="00F61722">
      <w:r>
        <w:t>District</w:t>
      </w:r>
      <w:r w:rsidR="00F23D39">
        <w:t xml:space="preserve"> 3 Training Center</w:t>
      </w:r>
    </w:p>
    <w:p w14:paraId="3936595A" w14:textId="20886A51" w:rsidR="00F23D39" w:rsidRDefault="00F23D39">
      <w:r>
        <w:t>Calhoun, KY</w:t>
      </w:r>
    </w:p>
    <w:p w14:paraId="750EB4D3" w14:textId="77777777" w:rsidR="00FF6147" w:rsidRDefault="00FF6147"/>
    <w:p w14:paraId="7C613628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SPECIFICATIONS:</w:t>
      </w:r>
    </w:p>
    <w:p w14:paraId="38679E15" w14:textId="77777777" w:rsidR="00F23D39" w:rsidRDefault="00F23D39"/>
    <w:p w14:paraId="7A2867B6" w14:textId="77777777" w:rsidR="00FF6147" w:rsidRDefault="00FF6147">
      <w:r>
        <w:t>Length</w:t>
      </w:r>
      <w:r w:rsidR="00F23D39">
        <w:tab/>
      </w:r>
      <w:r w:rsidR="00F23D39">
        <w:tab/>
        <w:t>3</w:t>
      </w:r>
      <w:r w:rsidR="00F35CE0">
        <w:t>9</w:t>
      </w:r>
      <w:r w:rsidR="00F23D39">
        <w:t>’</w:t>
      </w:r>
      <w:r w:rsidR="00F35CE0">
        <w:tab/>
        <w:t>(30’ deck length)</w:t>
      </w:r>
    </w:p>
    <w:p w14:paraId="7B1FBA62" w14:textId="77777777" w:rsidR="00FF6147" w:rsidRDefault="00FF6147">
      <w:r>
        <w:t>Width</w:t>
      </w:r>
      <w:r w:rsidR="00F23D39">
        <w:tab/>
      </w:r>
      <w:r w:rsidR="00F23D39">
        <w:tab/>
        <w:t>8’</w:t>
      </w:r>
    </w:p>
    <w:p w14:paraId="0B3E38D1" w14:textId="77777777" w:rsidR="00FF6147" w:rsidRDefault="00FF6147">
      <w:r>
        <w:t>Height</w:t>
      </w:r>
      <w:r w:rsidR="00F23D39">
        <w:tab/>
      </w:r>
      <w:r w:rsidR="00F23D39">
        <w:tab/>
      </w:r>
      <w:r w:rsidR="00F35CE0">
        <w:t>38” (deck height)</w:t>
      </w:r>
    </w:p>
    <w:p w14:paraId="6D165D19" w14:textId="5D76C25D" w:rsidR="00FF6147" w:rsidRDefault="00FF6147">
      <w:r>
        <w:t>Weight</w:t>
      </w:r>
      <w:r w:rsidR="00F23D39">
        <w:tab/>
      </w:r>
      <w:r w:rsidR="00F23D39">
        <w:tab/>
        <w:t xml:space="preserve">20,000 </w:t>
      </w:r>
      <w:proofErr w:type="spellStart"/>
      <w:r w:rsidR="00F23D39">
        <w:t>lb</w:t>
      </w:r>
      <w:proofErr w:type="spellEnd"/>
      <w:r w:rsidR="00F23D39">
        <w:t xml:space="preserve"> capacity</w:t>
      </w:r>
    </w:p>
    <w:p w14:paraId="300B626C" w14:textId="3AE09CF6" w:rsidR="00F61722" w:rsidRDefault="00F61722">
      <w:proofErr w:type="spellStart"/>
      <w:r>
        <w:t>Mfg</w:t>
      </w:r>
      <w:proofErr w:type="spellEnd"/>
      <w:r>
        <w:t xml:space="preserve"> Date</w:t>
      </w:r>
      <w:r>
        <w:tab/>
        <w:t>2006</w:t>
      </w:r>
    </w:p>
    <w:p w14:paraId="55F2630F" w14:textId="55554088" w:rsidR="00F61722" w:rsidRDefault="00F61722">
      <w:r>
        <w:t>Gooseneck Hitch</w:t>
      </w:r>
    </w:p>
    <w:p w14:paraId="0DFE8A9C" w14:textId="77777777" w:rsidR="00FF6147" w:rsidRDefault="00FF6147"/>
    <w:p w14:paraId="4FAF65E1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OBJECTIVES</w:t>
      </w:r>
    </w:p>
    <w:p w14:paraId="16E4595C" w14:textId="77777777" w:rsidR="00FF6147" w:rsidRDefault="00FF6147"/>
    <w:p w14:paraId="5144D21F" w14:textId="77777777" w:rsidR="00FF6147" w:rsidRDefault="00F23D39">
      <w:r>
        <w:t>To carry heavy loads</w:t>
      </w:r>
    </w:p>
    <w:p w14:paraId="583DD5D6" w14:textId="77777777" w:rsidR="00FF6147" w:rsidRDefault="00FF6147"/>
    <w:p w14:paraId="7D99BB93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CAPABILITIES</w:t>
      </w:r>
    </w:p>
    <w:p w14:paraId="0DBDF7A9" w14:textId="77777777" w:rsidR="00F23D39" w:rsidRDefault="00F23D39"/>
    <w:p w14:paraId="4BD2BF2C" w14:textId="77777777" w:rsidR="00F23D39" w:rsidRDefault="00F23D39" w:rsidP="00F23D39">
      <w:pPr>
        <w:jc w:val="both"/>
      </w:pPr>
      <w:r>
        <w:t xml:space="preserve">This trailer has a 30’ flat bed with the ramps folded up. It has dual wheels and two axles, each rated for 10,000 pounds making the payload up to 20,000 pounds. The trailer has </w:t>
      </w:r>
      <w:r w:rsidR="00F35CE0">
        <w:t>an</w:t>
      </w:r>
      <w:r>
        <w:t xml:space="preserve"> 8,000 </w:t>
      </w:r>
      <w:proofErr w:type="spellStart"/>
      <w:r>
        <w:t>lb</w:t>
      </w:r>
      <w:proofErr w:type="spellEnd"/>
      <w:r>
        <w:t xml:space="preserve"> winch mounted in a receiver in the front of the trailer to aid in loading a dead weight. There are chains and straps in a </w:t>
      </w:r>
      <w:proofErr w:type="gramStart"/>
      <w:r>
        <w:t>tool box</w:t>
      </w:r>
      <w:proofErr w:type="gramEnd"/>
      <w:r>
        <w:t xml:space="preserve"> in the front of the trailer.</w:t>
      </w:r>
    </w:p>
    <w:sectPr w:rsidR="00F23D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B6556"/>
    <w:rsid w:val="00EB75B4"/>
    <w:rsid w:val="00EC48D0"/>
    <w:rsid w:val="00EC6A4E"/>
    <w:rsid w:val="00EE528C"/>
    <w:rsid w:val="00EE69AC"/>
    <w:rsid w:val="00F00FEC"/>
    <w:rsid w:val="00F2102B"/>
    <w:rsid w:val="00F23D39"/>
    <w:rsid w:val="00F35CE0"/>
    <w:rsid w:val="00F6172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06FDB8E"/>
  <w15:chartTrackingRefBased/>
  <w15:docId w15:val="{9C2925A9-ABAB-4BA6-B0EE-F2BFDA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3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2022-09-16T16:53:00Z</cp:lastPrinted>
  <dcterms:created xsi:type="dcterms:W3CDTF">2022-09-16T16:54:00Z</dcterms:created>
  <dcterms:modified xsi:type="dcterms:W3CDTF">2022-09-16T16:54:00Z</dcterms:modified>
</cp:coreProperties>
</file>